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62" w:rsidRDefault="003F28BD">
      <w:r>
        <w:t>Spirit Kindle Grant for 2016</w:t>
      </w:r>
    </w:p>
    <w:p w:rsidR="003F28BD" w:rsidRDefault="003F28BD">
      <w:r>
        <w:t>Student ministry, specifically at the University of Alabama, is the</w:t>
      </w:r>
      <w:r w:rsidR="008D7CA9">
        <w:t xml:space="preserve"> primary</w:t>
      </w:r>
      <w:r>
        <w:t xml:space="preserve"> focus of University Lutheran Church. We do have a small active congregation that</w:t>
      </w:r>
      <w:r w:rsidR="00FC17A4">
        <w:t xml:space="preserve"> helps support</w:t>
      </w:r>
      <w:r>
        <w:t xml:space="preserve"> student ministry as well as outreach to the community. </w:t>
      </w:r>
      <w:r w:rsidR="00F11C03">
        <w:t>During 2016 we have done the following:</w:t>
      </w:r>
    </w:p>
    <w:p w:rsidR="00F079D2" w:rsidRDefault="00FC17A4">
      <w:r>
        <w:t>Because of the growth in the student group numbers it was necessary to purchase</w:t>
      </w:r>
      <w:r w:rsidR="00F079D2">
        <w:t xml:space="preserve"> new</w:t>
      </w:r>
      <w:r w:rsidR="00EB69F1">
        <w:t xml:space="preserve"> Lutheran Service Book</w:t>
      </w:r>
      <w:r w:rsidR="00F11C03">
        <w:t xml:space="preserve"> hymnals</w:t>
      </w:r>
      <w:r>
        <w:t xml:space="preserve"> for worship service</w:t>
      </w:r>
      <w:r w:rsidR="00F11C03">
        <w:t>.</w:t>
      </w:r>
    </w:p>
    <w:p w:rsidR="00F079D2" w:rsidRDefault="00156A0D">
      <w:r>
        <w:t xml:space="preserve">The church needed and purchased </w:t>
      </w:r>
      <w:r w:rsidR="00F079D2">
        <w:t xml:space="preserve">new </w:t>
      </w:r>
      <w:proofErr w:type="gramStart"/>
      <w:r w:rsidR="00F079D2">
        <w:t>sign</w:t>
      </w:r>
      <w:r>
        <w:t xml:space="preserve">age </w:t>
      </w:r>
      <w:r w:rsidR="00F079D2">
        <w:t xml:space="preserve"> for</w:t>
      </w:r>
      <w:proofErr w:type="gramEnd"/>
      <w:r w:rsidR="00F079D2">
        <w:t xml:space="preserve"> the front of the building. It has the web site, phone number and Pastor’s name for anyone who needs to make contact. </w:t>
      </w:r>
    </w:p>
    <w:p w:rsidR="003E15D0" w:rsidRDefault="003E15D0">
      <w:r>
        <w:t xml:space="preserve">During the summer we receive lists of incoming students who indicate they are Lutheran. A post card with information about the church is sent to each student. </w:t>
      </w:r>
    </w:p>
    <w:p w:rsidR="003E15D0" w:rsidRDefault="003E15D0">
      <w:r>
        <w:t>We participate in the</w:t>
      </w:r>
      <w:r w:rsidR="00156A0D">
        <w:t xml:space="preserve"> University Interfaith Council, in order </w:t>
      </w:r>
      <w:r>
        <w:t>to maintain a relationship with</w:t>
      </w:r>
      <w:r w:rsidR="00156A0D">
        <w:t xml:space="preserve"> the University of Alabama as an officially registered student organization, and to also engage with the local</w:t>
      </w:r>
      <w:r>
        <w:t xml:space="preserve"> comm</w:t>
      </w:r>
      <w:r w:rsidR="00F11C03">
        <w:t xml:space="preserve">unity and </w:t>
      </w:r>
      <w:r w:rsidR="00156A0D">
        <w:t xml:space="preserve">other </w:t>
      </w:r>
      <w:r w:rsidR="00F11C03">
        <w:t>service organizations.</w:t>
      </w:r>
    </w:p>
    <w:p w:rsidR="003E15D0" w:rsidRDefault="003E15D0">
      <w:r>
        <w:t>ULC maintains a web site</w:t>
      </w:r>
      <w:r w:rsidR="00156A0D">
        <w:t>, Facebook page and other social media accounts as a means of engaging with the local community and student body</w:t>
      </w:r>
      <w:r w:rsidR="008D7CA9">
        <w:t>. It has</w:t>
      </w:r>
      <w:r w:rsidR="009C28FD">
        <w:t xml:space="preserve"> proven </w:t>
      </w:r>
      <w:r w:rsidR="008D7CA9">
        <w:t>help</w:t>
      </w:r>
      <w:r w:rsidR="009C28FD">
        <w:t>ful to people visiting campu</w:t>
      </w:r>
      <w:r w:rsidR="008D7CA9">
        <w:t>s</w:t>
      </w:r>
      <w:r w:rsidR="009C28FD">
        <w:t xml:space="preserve">. </w:t>
      </w:r>
    </w:p>
    <w:p w:rsidR="00BB5B83" w:rsidRDefault="00BB5B83" w:rsidP="00BB5B83">
      <w:pPr>
        <w:pStyle w:val="Body"/>
      </w:pPr>
      <w:r>
        <w:t>In Ap</w:t>
      </w:r>
      <w:r w:rsidR="00156A0D">
        <w:t>ril the Student Group went on a</w:t>
      </w:r>
      <w:r>
        <w:t xml:space="preserve"> </w:t>
      </w:r>
      <w:r w:rsidR="00156A0D">
        <w:t xml:space="preserve">celebratory </w:t>
      </w:r>
      <w:r>
        <w:t xml:space="preserve">end </w:t>
      </w:r>
      <w:r w:rsidR="00F11C03">
        <w:t>of year day trip to New Orleans.</w:t>
      </w:r>
    </w:p>
    <w:p w:rsidR="00BB5B83" w:rsidRDefault="00156A0D" w:rsidP="00BB5B83">
      <w:pPr>
        <w:pStyle w:val="Body"/>
      </w:pPr>
      <w:r>
        <w:t>Pastor participates</w:t>
      </w:r>
      <w:r w:rsidR="00BB5B83">
        <w:t xml:space="preserve"> in Bama Bound Orientation during the summer. Incoming students are able to meet representatives of campus organizations including faith-based organizations during orientation. At the beginning of the academic year the University sponsors </w:t>
      </w:r>
      <w:r>
        <w:t>“</w:t>
      </w:r>
      <w:r w:rsidR="00BB5B83">
        <w:t xml:space="preserve">Get On </w:t>
      </w:r>
      <w:proofErr w:type="gramStart"/>
      <w:r w:rsidR="00BB5B83">
        <w:t>Board</w:t>
      </w:r>
      <w:proofErr w:type="gramEnd"/>
      <w:r w:rsidR="00BB5B83">
        <w:t xml:space="preserve"> Day.</w:t>
      </w:r>
      <w:r>
        <w:t>” Registered Student</w:t>
      </w:r>
      <w:r w:rsidR="00BB5B83">
        <w:t xml:space="preserve"> Organizations are encou</w:t>
      </w:r>
      <w:r>
        <w:t>raged to participate. ULC hands</w:t>
      </w:r>
      <w:r w:rsidR="00BB5B83">
        <w:t xml:space="preserve"> out </w:t>
      </w:r>
      <w:r>
        <w:t>information about</w:t>
      </w:r>
      <w:r w:rsidR="00BB5B83">
        <w:t xml:space="preserve"> the church</w:t>
      </w:r>
      <w:r>
        <w:t xml:space="preserve"> along</w:t>
      </w:r>
      <w:r w:rsidR="00BB5B83">
        <w:t xml:space="preserve"> with a free Red Box code on each one. </w:t>
      </w:r>
    </w:p>
    <w:p w:rsidR="003F28BD" w:rsidRDefault="003F28BD">
      <w:r>
        <w:t>It is important to make contact with</w:t>
      </w:r>
      <w:r w:rsidR="00156A0D">
        <w:t xml:space="preserve"> students on an</w:t>
      </w:r>
      <w:r w:rsidR="00874EA2">
        <w:t xml:space="preserve"> individual</w:t>
      </w:r>
      <w:r w:rsidR="00156A0D">
        <w:t xml:space="preserve"> basis to build and maintain</w:t>
      </w:r>
      <w:r>
        <w:t xml:space="preserve"> relationship</w:t>
      </w:r>
      <w:r w:rsidR="00156A0D">
        <w:t>s</w:t>
      </w:r>
      <w:r>
        <w:t xml:space="preserve"> with them. Pastor takes each student</w:t>
      </w:r>
      <w:r w:rsidR="00F868ED">
        <w:t xml:space="preserve"> in our student group</w:t>
      </w:r>
      <w:r>
        <w:t xml:space="preserve"> to lunch during the early part of the academic year</w:t>
      </w:r>
      <w:r w:rsidR="00156A0D">
        <w:t xml:space="preserve"> so that he can begin to foster and develop pastoral relationships with them</w:t>
      </w:r>
      <w:r>
        <w:t xml:space="preserve">. </w:t>
      </w:r>
    </w:p>
    <w:p w:rsidR="009C28FD" w:rsidRDefault="00614385">
      <w:r>
        <w:t xml:space="preserve">ULC sponsored a free </w:t>
      </w:r>
      <w:r w:rsidR="009C28FD">
        <w:t xml:space="preserve">showing of </w:t>
      </w:r>
      <w:r w:rsidR="009C28FD" w:rsidRPr="00614385">
        <w:rPr>
          <w:i/>
        </w:rPr>
        <w:t>Luther</w:t>
      </w:r>
      <w:r w:rsidR="009C28FD">
        <w:t xml:space="preserve"> at the Bama Theater in downtown Tuscaloosa</w:t>
      </w:r>
      <w:r>
        <w:t xml:space="preserve"> as a way to build community relationships and offer more information about being Lutheran</w:t>
      </w:r>
      <w:r w:rsidR="009C28FD">
        <w:t>. Students and c</w:t>
      </w:r>
      <w:r>
        <w:t>ommunity were invited to attend.</w:t>
      </w:r>
    </w:p>
    <w:p w:rsidR="00F079D2" w:rsidRDefault="008D7CA9">
      <w:r>
        <w:t xml:space="preserve">To reach students we </w:t>
      </w:r>
      <w:r w:rsidR="00F079D2">
        <w:t xml:space="preserve">had a Snap Chat filter done for ULC. It was available during </w:t>
      </w:r>
      <w:r w:rsidR="00D30E21">
        <w:t xml:space="preserve">the </w:t>
      </w:r>
      <w:r w:rsidR="00614385">
        <w:t xml:space="preserve">Homecoming </w:t>
      </w:r>
      <w:r w:rsidR="00F079D2">
        <w:t>football game</w:t>
      </w:r>
      <w:r w:rsidR="00614385">
        <w:t xml:space="preserve"> against Kentucky</w:t>
      </w:r>
      <w:r w:rsidR="00D30E21">
        <w:t>.  I</w:t>
      </w:r>
      <w:r w:rsidR="00F079D2">
        <w:t>n the area around ULC</w:t>
      </w:r>
      <w:r w:rsidR="00D30E21">
        <w:t xml:space="preserve"> we had 62 uses and</w:t>
      </w:r>
      <w:r w:rsidR="00614385">
        <w:t xml:space="preserve"> over</w:t>
      </w:r>
      <w:r w:rsidR="00D30E21">
        <w:t xml:space="preserve"> 2000 views</w:t>
      </w:r>
      <w:r w:rsidR="00F079D2">
        <w:t>.</w:t>
      </w:r>
      <w:r w:rsidR="00D30E21">
        <w:t xml:space="preserve"> At the Walk of Champions we had 115 uses and</w:t>
      </w:r>
      <w:r w:rsidR="00614385">
        <w:t xml:space="preserve"> over</w:t>
      </w:r>
      <w:r w:rsidR="00D30E21">
        <w:t xml:space="preserve"> 4000 views.</w:t>
      </w:r>
      <w:r w:rsidR="00614385">
        <w:t xml:space="preserve"> We plan to continue this means of promotion during future select football games and other campus events. </w:t>
      </w:r>
      <w:r w:rsidR="00F079D2">
        <w:t xml:space="preserve"> </w:t>
      </w:r>
      <w:bookmarkStart w:id="0" w:name="_GoBack"/>
      <w:bookmarkEnd w:id="0"/>
    </w:p>
    <w:p w:rsidR="00F52DB9" w:rsidRDefault="00F52DB9"/>
    <w:p w:rsidR="009A0DC7" w:rsidRDefault="009A0DC7"/>
    <w:p w:rsidR="009A0DC7" w:rsidRDefault="009A0DC7"/>
    <w:p w:rsidR="009A0DC7" w:rsidRDefault="009A0DC7"/>
    <w:p w:rsidR="009A0DC7" w:rsidRDefault="009A0DC7"/>
    <w:p w:rsidR="009A0DC7" w:rsidRDefault="009A0DC7"/>
    <w:p w:rsidR="00F079D2" w:rsidRDefault="00F079D2"/>
    <w:sectPr w:rsidR="00F079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BD"/>
    <w:rsid w:val="00156A0D"/>
    <w:rsid w:val="00317B34"/>
    <w:rsid w:val="0035321D"/>
    <w:rsid w:val="003E15D0"/>
    <w:rsid w:val="003F28BD"/>
    <w:rsid w:val="00614385"/>
    <w:rsid w:val="007D1443"/>
    <w:rsid w:val="00874EA2"/>
    <w:rsid w:val="008D7CA9"/>
    <w:rsid w:val="009A0DC7"/>
    <w:rsid w:val="009C28FD"/>
    <w:rsid w:val="00B66462"/>
    <w:rsid w:val="00BB5B83"/>
    <w:rsid w:val="00D30E21"/>
    <w:rsid w:val="00EB69F1"/>
    <w:rsid w:val="00EC543E"/>
    <w:rsid w:val="00F079D2"/>
    <w:rsid w:val="00F11C03"/>
    <w:rsid w:val="00F52DB9"/>
    <w:rsid w:val="00F868ED"/>
    <w:rsid w:val="00FC17A4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B5B83"/>
    <w:rPr>
      <w:rFonts w:ascii="Calibri" w:eastAsia="Calibri" w:hAnsi="Calibri" w:cs="Calibri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B5B83"/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11</cp:revision>
  <cp:lastPrinted>2016-10-24T16:05:00Z</cp:lastPrinted>
  <dcterms:created xsi:type="dcterms:W3CDTF">2016-10-24T15:02:00Z</dcterms:created>
  <dcterms:modified xsi:type="dcterms:W3CDTF">2016-10-27T16:55:00Z</dcterms:modified>
</cp:coreProperties>
</file>